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3ADB" w:rsidRPr="00393ADB" w:rsidRDefault="00393ADB" w:rsidP="00393ADB">
      <w:pPr>
        <w:pStyle w:val="Style17"/>
        <w:widowControl/>
        <w:contextualSpacing/>
        <w:rPr>
          <w:rStyle w:val="FontStyle95"/>
          <w:rFonts w:ascii="Times New Roman" w:hAnsi="Times New Roman"/>
          <w:sz w:val="24"/>
          <w:szCs w:val="24"/>
        </w:rPr>
      </w:pPr>
      <w:r w:rsidRPr="00393ADB">
        <w:rPr>
          <w:rStyle w:val="FontStyle95"/>
          <w:rFonts w:ascii="Times New Roman" w:hAnsi="Times New Roman"/>
          <w:sz w:val="24"/>
          <w:szCs w:val="24"/>
        </w:rPr>
        <w:t>У</w:t>
      </w:r>
      <w:r w:rsidR="00B84A2F" w:rsidRPr="00393ADB">
        <w:rPr>
          <w:rStyle w:val="FontStyle95"/>
          <w:rFonts w:ascii="Times New Roman" w:hAnsi="Times New Roman"/>
          <w:sz w:val="24"/>
          <w:szCs w:val="24"/>
        </w:rPr>
        <w:t>тренний туалет тяжелобольного: умывание</w:t>
      </w:r>
    </w:p>
    <w:p w:rsidR="00393ADB" w:rsidRPr="00B84A2F" w:rsidRDefault="00393ADB" w:rsidP="00393ADB">
      <w:pPr>
        <w:pStyle w:val="Style29"/>
        <w:widowControl/>
        <w:spacing w:line="240" w:lineRule="auto"/>
        <w:ind w:right="5491"/>
        <w:contextualSpacing/>
        <w:jc w:val="left"/>
        <w:rPr>
          <w:rStyle w:val="FontStyle112"/>
          <w:sz w:val="24"/>
          <w:szCs w:val="24"/>
        </w:rPr>
      </w:pPr>
      <w:r w:rsidRPr="00B84A2F">
        <w:rPr>
          <w:rStyle w:val="FontStyle91"/>
          <w:b w:val="0"/>
          <w:sz w:val="24"/>
          <w:szCs w:val="24"/>
        </w:rPr>
        <w:t xml:space="preserve">Цель: </w:t>
      </w:r>
      <w:r w:rsidRPr="00B84A2F">
        <w:rPr>
          <w:rStyle w:val="FontStyle112"/>
          <w:sz w:val="24"/>
          <w:szCs w:val="24"/>
        </w:rPr>
        <w:t xml:space="preserve">поддержание личной гигиены. </w:t>
      </w:r>
    </w:p>
    <w:p w:rsidR="00393ADB" w:rsidRPr="00B84A2F" w:rsidRDefault="00393ADB" w:rsidP="00393ADB">
      <w:pPr>
        <w:pStyle w:val="Style29"/>
        <w:widowControl/>
        <w:spacing w:line="240" w:lineRule="auto"/>
        <w:ind w:right="5491"/>
        <w:contextualSpacing/>
        <w:jc w:val="left"/>
        <w:rPr>
          <w:rStyle w:val="FontStyle112"/>
          <w:sz w:val="24"/>
          <w:szCs w:val="24"/>
        </w:rPr>
      </w:pPr>
      <w:r w:rsidRPr="00B84A2F">
        <w:rPr>
          <w:rStyle w:val="FontStyle91"/>
          <w:b w:val="0"/>
          <w:sz w:val="24"/>
          <w:szCs w:val="24"/>
        </w:rPr>
        <w:t xml:space="preserve">Показания: </w:t>
      </w:r>
      <w:r w:rsidRPr="00B84A2F">
        <w:rPr>
          <w:rStyle w:val="FontStyle112"/>
          <w:sz w:val="24"/>
          <w:szCs w:val="24"/>
        </w:rPr>
        <w:t>дефицит самоухода.</w:t>
      </w:r>
    </w:p>
    <w:p w:rsidR="00393ADB" w:rsidRPr="00B84A2F" w:rsidRDefault="00393ADB" w:rsidP="00393ADB">
      <w:pPr>
        <w:pStyle w:val="Style29"/>
        <w:widowControl/>
        <w:spacing w:line="240" w:lineRule="auto"/>
        <w:contextualSpacing/>
        <w:rPr>
          <w:rStyle w:val="FontStyle112"/>
          <w:sz w:val="24"/>
          <w:szCs w:val="24"/>
        </w:rPr>
      </w:pPr>
      <w:r w:rsidRPr="00B84A2F">
        <w:rPr>
          <w:rStyle w:val="FontStyle91"/>
          <w:b w:val="0"/>
          <w:sz w:val="24"/>
          <w:szCs w:val="24"/>
        </w:rPr>
        <w:t xml:space="preserve">Оснащение: </w:t>
      </w:r>
      <w:r w:rsidRPr="00B84A2F">
        <w:rPr>
          <w:rStyle w:val="FontStyle112"/>
          <w:sz w:val="24"/>
          <w:szCs w:val="24"/>
        </w:rPr>
        <w:t>емкость с теплой (35—37 °С) водой, полотенце, махровая рукавичка, клеенка, пеленка.</w:t>
      </w:r>
    </w:p>
    <w:p w:rsidR="00393ADB" w:rsidRPr="00B84A2F" w:rsidRDefault="00393ADB" w:rsidP="00393ADB">
      <w:pPr>
        <w:pStyle w:val="Style29"/>
        <w:widowControl/>
        <w:spacing w:line="240" w:lineRule="auto"/>
        <w:contextualSpacing/>
        <w:rPr>
          <w:rFonts w:ascii="Times New Roman" w:hAnsi="Times New Roman"/>
        </w:rPr>
      </w:pPr>
      <w:bookmarkStart w:id="0" w:name="_GoBack"/>
      <w:bookmarkEnd w:id="0"/>
    </w:p>
    <w:tbl>
      <w:tblPr>
        <w:tblW w:w="9308" w:type="dxa"/>
        <w:tblInd w:w="4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339"/>
        <w:gridCol w:w="3969"/>
      </w:tblGrid>
      <w:tr w:rsidR="00393ADB" w:rsidRPr="00393ADB" w:rsidTr="00B84A2F">
        <w:tc>
          <w:tcPr>
            <w:tcW w:w="5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ADB" w:rsidRPr="00393ADB" w:rsidRDefault="00393ADB" w:rsidP="00B84A2F">
            <w:pPr>
              <w:pStyle w:val="Style28"/>
              <w:widowControl/>
              <w:ind w:left="37"/>
              <w:contextualSpacing/>
              <w:jc w:val="center"/>
              <w:rPr>
                <w:rStyle w:val="FontStyle91"/>
                <w:sz w:val="24"/>
                <w:szCs w:val="24"/>
              </w:rPr>
            </w:pPr>
            <w:r w:rsidRPr="00393ADB">
              <w:rPr>
                <w:rStyle w:val="FontStyle91"/>
                <w:sz w:val="24"/>
                <w:szCs w:val="24"/>
              </w:rPr>
              <w:t>Этапы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ADB" w:rsidRPr="00393ADB" w:rsidRDefault="00393ADB" w:rsidP="00B84A2F">
            <w:pPr>
              <w:pStyle w:val="Style28"/>
              <w:widowControl/>
              <w:ind w:left="37"/>
              <w:contextualSpacing/>
              <w:jc w:val="center"/>
              <w:rPr>
                <w:rStyle w:val="FontStyle91"/>
                <w:sz w:val="24"/>
                <w:szCs w:val="24"/>
              </w:rPr>
            </w:pPr>
            <w:r w:rsidRPr="00393ADB">
              <w:rPr>
                <w:rStyle w:val="FontStyle91"/>
                <w:sz w:val="24"/>
                <w:szCs w:val="24"/>
              </w:rPr>
              <w:t>Обоснование</w:t>
            </w:r>
          </w:p>
        </w:tc>
      </w:tr>
      <w:tr w:rsidR="00393ADB" w:rsidRPr="00393ADB" w:rsidTr="00B84A2F">
        <w:tc>
          <w:tcPr>
            <w:tcW w:w="5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ADB" w:rsidRPr="00393ADB" w:rsidRDefault="00393ADB" w:rsidP="00B84A2F">
            <w:pPr>
              <w:pStyle w:val="Style28"/>
              <w:widowControl/>
              <w:ind w:left="37"/>
              <w:contextualSpacing/>
              <w:rPr>
                <w:rStyle w:val="FontStyle91"/>
                <w:sz w:val="24"/>
                <w:szCs w:val="24"/>
              </w:rPr>
            </w:pPr>
            <w:r w:rsidRPr="00393ADB">
              <w:rPr>
                <w:rStyle w:val="FontStyle91"/>
                <w:sz w:val="24"/>
                <w:szCs w:val="24"/>
              </w:rPr>
              <w:t>I. Подготовка к процедуре</w:t>
            </w:r>
          </w:p>
          <w:p w:rsidR="00393ADB" w:rsidRPr="00393ADB" w:rsidRDefault="00393ADB" w:rsidP="00B84A2F">
            <w:pPr>
              <w:pStyle w:val="Style46"/>
              <w:widowControl/>
              <w:spacing w:line="240" w:lineRule="auto"/>
              <w:ind w:left="37" w:firstLine="0"/>
              <w:contextualSpacing/>
              <w:rPr>
                <w:rStyle w:val="FontStyle112"/>
                <w:sz w:val="24"/>
                <w:szCs w:val="24"/>
              </w:rPr>
            </w:pPr>
            <w:r w:rsidRPr="00393ADB">
              <w:rPr>
                <w:rStyle w:val="FontStyle112"/>
                <w:sz w:val="24"/>
                <w:szCs w:val="24"/>
              </w:rPr>
              <w:t>1. Доброжелательно и уважительно представиться паци</w:t>
            </w:r>
            <w:r w:rsidRPr="00393ADB">
              <w:rPr>
                <w:rStyle w:val="FontStyle112"/>
                <w:sz w:val="24"/>
                <w:szCs w:val="24"/>
              </w:rPr>
              <w:softHyphen/>
              <w:t>енту. Уточнить, как к нему обращаться, если медсе</w:t>
            </w:r>
            <w:r w:rsidRPr="00393ADB">
              <w:rPr>
                <w:rStyle w:val="FontStyle112"/>
                <w:sz w:val="24"/>
                <w:szCs w:val="24"/>
              </w:rPr>
              <w:softHyphen/>
              <w:t>стра видит пациента впервые. Объяснить пациенту цель и последовательность предстоящей процедуры, получить его согласие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ADB" w:rsidRPr="00393ADB" w:rsidRDefault="00393ADB" w:rsidP="00B84A2F">
            <w:pPr>
              <w:pStyle w:val="Style30"/>
              <w:widowControl/>
              <w:spacing w:line="240" w:lineRule="auto"/>
              <w:ind w:left="37"/>
              <w:contextualSpacing/>
              <w:rPr>
                <w:rStyle w:val="FontStyle112"/>
                <w:sz w:val="24"/>
                <w:szCs w:val="24"/>
              </w:rPr>
            </w:pPr>
            <w:r w:rsidRPr="00393ADB">
              <w:rPr>
                <w:rStyle w:val="FontStyle112"/>
                <w:sz w:val="24"/>
                <w:szCs w:val="24"/>
              </w:rPr>
              <w:t>Установление контакта с пациентом. Обеспечение психологической подго</w:t>
            </w:r>
            <w:r w:rsidRPr="00393ADB">
              <w:rPr>
                <w:rStyle w:val="FontStyle112"/>
                <w:sz w:val="24"/>
                <w:szCs w:val="24"/>
              </w:rPr>
              <w:softHyphen/>
              <w:t>товки пациента к предстоящей процедуре. Соблюдение прав пациента</w:t>
            </w:r>
          </w:p>
        </w:tc>
      </w:tr>
      <w:tr w:rsidR="00393ADB" w:rsidRPr="00393ADB" w:rsidTr="00B84A2F">
        <w:tc>
          <w:tcPr>
            <w:tcW w:w="5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ADB" w:rsidRPr="00393ADB" w:rsidRDefault="00393ADB" w:rsidP="00B84A2F">
            <w:pPr>
              <w:pStyle w:val="Style31"/>
              <w:widowControl/>
              <w:spacing w:line="240" w:lineRule="auto"/>
              <w:ind w:left="37" w:firstLine="0"/>
              <w:contextualSpacing/>
              <w:jc w:val="left"/>
              <w:rPr>
                <w:rStyle w:val="FontStyle112"/>
                <w:sz w:val="24"/>
                <w:szCs w:val="24"/>
              </w:rPr>
            </w:pPr>
            <w:r w:rsidRPr="00393ADB">
              <w:rPr>
                <w:rStyle w:val="FontStyle112"/>
                <w:sz w:val="24"/>
                <w:szCs w:val="24"/>
              </w:rPr>
              <w:t>2. Подготовить необходимое оснащение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ADB" w:rsidRPr="00393ADB" w:rsidRDefault="00393ADB" w:rsidP="00B84A2F">
            <w:pPr>
              <w:pStyle w:val="Style30"/>
              <w:widowControl/>
              <w:spacing w:line="240" w:lineRule="auto"/>
              <w:ind w:left="37"/>
              <w:contextualSpacing/>
              <w:rPr>
                <w:rStyle w:val="FontStyle112"/>
                <w:sz w:val="24"/>
                <w:szCs w:val="24"/>
              </w:rPr>
            </w:pPr>
            <w:r w:rsidRPr="00393ADB">
              <w:rPr>
                <w:rStyle w:val="FontStyle112"/>
                <w:sz w:val="24"/>
                <w:szCs w:val="24"/>
              </w:rPr>
              <w:t>Обеспечение качественного выполнения процедуры</w:t>
            </w:r>
          </w:p>
        </w:tc>
      </w:tr>
      <w:tr w:rsidR="00393ADB" w:rsidRPr="00393ADB" w:rsidTr="00B84A2F">
        <w:tc>
          <w:tcPr>
            <w:tcW w:w="5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ADB" w:rsidRPr="00393ADB" w:rsidRDefault="00393ADB" w:rsidP="00B84A2F">
            <w:pPr>
              <w:pStyle w:val="Style31"/>
              <w:widowControl/>
              <w:spacing w:line="240" w:lineRule="auto"/>
              <w:ind w:left="37" w:firstLine="0"/>
              <w:contextualSpacing/>
              <w:jc w:val="left"/>
              <w:rPr>
                <w:rStyle w:val="FontStyle112"/>
                <w:sz w:val="24"/>
                <w:szCs w:val="24"/>
              </w:rPr>
            </w:pPr>
            <w:r w:rsidRPr="00393ADB">
              <w:rPr>
                <w:rStyle w:val="FontStyle112"/>
                <w:sz w:val="24"/>
                <w:szCs w:val="24"/>
              </w:rPr>
              <w:t>3. Вымыть и осушить руки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ADB" w:rsidRPr="00393ADB" w:rsidRDefault="00393ADB" w:rsidP="00B84A2F">
            <w:pPr>
              <w:pStyle w:val="Style30"/>
              <w:widowControl/>
              <w:spacing w:line="240" w:lineRule="auto"/>
              <w:ind w:left="37"/>
              <w:contextualSpacing/>
              <w:rPr>
                <w:rStyle w:val="FontStyle112"/>
                <w:sz w:val="24"/>
                <w:szCs w:val="24"/>
              </w:rPr>
            </w:pPr>
            <w:r w:rsidRPr="00393ADB">
              <w:rPr>
                <w:rStyle w:val="FontStyle112"/>
                <w:sz w:val="24"/>
                <w:szCs w:val="24"/>
              </w:rPr>
              <w:t>Профилактика внутрибольничной инфекции</w:t>
            </w:r>
          </w:p>
        </w:tc>
      </w:tr>
      <w:tr w:rsidR="00393ADB" w:rsidRPr="00393ADB" w:rsidTr="00B84A2F">
        <w:tc>
          <w:tcPr>
            <w:tcW w:w="5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ADB" w:rsidRPr="00393ADB" w:rsidRDefault="00393ADB" w:rsidP="00B84A2F">
            <w:pPr>
              <w:pStyle w:val="Style28"/>
              <w:widowControl/>
              <w:ind w:left="37"/>
              <w:contextualSpacing/>
              <w:rPr>
                <w:rStyle w:val="FontStyle91"/>
                <w:sz w:val="24"/>
                <w:szCs w:val="24"/>
              </w:rPr>
            </w:pPr>
            <w:r w:rsidRPr="00393ADB">
              <w:rPr>
                <w:rStyle w:val="FontStyle91"/>
                <w:sz w:val="24"/>
                <w:szCs w:val="24"/>
              </w:rPr>
              <w:t>II. Выполнение процедуры</w:t>
            </w:r>
          </w:p>
          <w:p w:rsidR="00393ADB" w:rsidRPr="00393ADB" w:rsidRDefault="00393ADB" w:rsidP="00B84A2F">
            <w:pPr>
              <w:pStyle w:val="Style46"/>
              <w:widowControl/>
              <w:spacing w:line="240" w:lineRule="auto"/>
              <w:ind w:left="37" w:firstLine="0"/>
              <w:contextualSpacing/>
              <w:rPr>
                <w:rStyle w:val="FontStyle112"/>
                <w:sz w:val="24"/>
                <w:szCs w:val="24"/>
              </w:rPr>
            </w:pPr>
            <w:r w:rsidRPr="00393ADB">
              <w:rPr>
                <w:rStyle w:val="FontStyle112"/>
                <w:sz w:val="24"/>
                <w:szCs w:val="24"/>
              </w:rPr>
              <w:t>1. Придать пациенту положение Фаулера, накрыть ему грудь пеленкой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ADB" w:rsidRPr="00393ADB" w:rsidRDefault="00393ADB" w:rsidP="00B84A2F">
            <w:pPr>
              <w:pStyle w:val="Style30"/>
              <w:widowControl/>
              <w:spacing w:line="240" w:lineRule="auto"/>
              <w:ind w:left="37"/>
              <w:contextualSpacing/>
              <w:rPr>
                <w:rStyle w:val="FontStyle112"/>
                <w:sz w:val="24"/>
                <w:szCs w:val="24"/>
              </w:rPr>
            </w:pPr>
            <w:r w:rsidRPr="00393ADB">
              <w:rPr>
                <w:rStyle w:val="FontStyle112"/>
                <w:sz w:val="24"/>
                <w:szCs w:val="24"/>
              </w:rPr>
              <w:t>Предупреждение попадания воды на белье пациента. Обеспечение комфортного положения во время процедуры</w:t>
            </w:r>
          </w:p>
        </w:tc>
      </w:tr>
      <w:tr w:rsidR="00393ADB" w:rsidRPr="00393ADB" w:rsidTr="00B84A2F">
        <w:tc>
          <w:tcPr>
            <w:tcW w:w="5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ADB" w:rsidRPr="00393ADB" w:rsidRDefault="00393ADB" w:rsidP="00B84A2F">
            <w:pPr>
              <w:pStyle w:val="Style46"/>
              <w:widowControl/>
              <w:spacing w:line="240" w:lineRule="auto"/>
              <w:ind w:left="37" w:firstLine="0"/>
              <w:contextualSpacing/>
              <w:rPr>
                <w:rStyle w:val="FontStyle112"/>
                <w:sz w:val="24"/>
                <w:szCs w:val="24"/>
              </w:rPr>
            </w:pPr>
            <w:r w:rsidRPr="00393ADB">
              <w:rPr>
                <w:rStyle w:val="FontStyle112"/>
                <w:sz w:val="24"/>
                <w:szCs w:val="24"/>
              </w:rPr>
              <w:t>2. Взять в руки полотенце, половину его смочить в ем</w:t>
            </w:r>
            <w:r w:rsidRPr="00393ADB">
              <w:rPr>
                <w:rStyle w:val="FontStyle112"/>
                <w:sz w:val="24"/>
                <w:szCs w:val="24"/>
              </w:rPr>
              <w:softHyphen/>
              <w:t>кости с теплой водой, отжать.</w:t>
            </w:r>
          </w:p>
          <w:p w:rsidR="00393ADB" w:rsidRPr="00B84A2F" w:rsidRDefault="00393ADB" w:rsidP="00B84A2F">
            <w:pPr>
              <w:pStyle w:val="Style44"/>
              <w:widowControl/>
              <w:spacing w:line="240" w:lineRule="auto"/>
              <w:ind w:left="37"/>
              <w:contextualSpacing/>
              <w:jc w:val="left"/>
              <w:rPr>
                <w:rStyle w:val="FontStyle92"/>
                <w:i w:val="0"/>
                <w:sz w:val="24"/>
                <w:szCs w:val="24"/>
              </w:rPr>
            </w:pPr>
            <w:r w:rsidRPr="00B84A2F">
              <w:rPr>
                <w:rStyle w:val="FontStyle92"/>
                <w:i w:val="0"/>
                <w:sz w:val="24"/>
                <w:szCs w:val="24"/>
              </w:rPr>
              <w:t>Примечание: умывание можно осуществлять махровой рукавичкой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ADB" w:rsidRPr="00393ADB" w:rsidRDefault="00393ADB" w:rsidP="00B84A2F">
            <w:pPr>
              <w:pStyle w:val="Style30"/>
              <w:widowControl/>
              <w:spacing w:line="240" w:lineRule="auto"/>
              <w:ind w:left="37"/>
              <w:contextualSpacing/>
              <w:rPr>
                <w:rStyle w:val="FontStyle112"/>
                <w:sz w:val="24"/>
                <w:szCs w:val="24"/>
              </w:rPr>
            </w:pPr>
            <w:r w:rsidRPr="00393ADB">
              <w:rPr>
                <w:rStyle w:val="FontStyle112"/>
                <w:sz w:val="24"/>
                <w:szCs w:val="24"/>
              </w:rPr>
              <w:t>Предупреждение дискомфорта от проводимой процедуры</w:t>
            </w:r>
          </w:p>
        </w:tc>
      </w:tr>
      <w:tr w:rsidR="00393ADB" w:rsidRPr="00393ADB" w:rsidTr="00B84A2F">
        <w:tc>
          <w:tcPr>
            <w:tcW w:w="5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ADB" w:rsidRPr="00393ADB" w:rsidRDefault="00393ADB" w:rsidP="00B84A2F">
            <w:pPr>
              <w:pStyle w:val="Style31"/>
              <w:widowControl/>
              <w:spacing w:line="240" w:lineRule="auto"/>
              <w:ind w:left="37" w:firstLine="0"/>
              <w:contextualSpacing/>
              <w:rPr>
                <w:rStyle w:val="FontStyle112"/>
                <w:sz w:val="24"/>
                <w:szCs w:val="24"/>
              </w:rPr>
            </w:pPr>
            <w:r w:rsidRPr="00393ADB">
              <w:rPr>
                <w:rStyle w:val="FontStyle112"/>
                <w:sz w:val="24"/>
                <w:szCs w:val="24"/>
              </w:rPr>
              <w:t>3. Протереть полотенцем или рукавичкой лоб, веки, щеки, нос, подбородок, шею пациента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3ADB" w:rsidRPr="00393ADB" w:rsidRDefault="00393ADB" w:rsidP="00B84A2F">
            <w:pPr>
              <w:pStyle w:val="Style31"/>
              <w:widowControl/>
              <w:spacing w:line="240" w:lineRule="auto"/>
              <w:ind w:left="37" w:firstLine="0"/>
              <w:contextualSpacing/>
              <w:jc w:val="left"/>
              <w:rPr>
                <w:rStyle w:val="FontStyle112"/>
                <w:sz w:val="24"/>
                <w:szCs w:val="24"/>
              </w:rPr>
            </w:pPr>
            <w:r w:rsidRPr="00393ADB">
              <w:rPr>
                <w:rStyle w:val="FontStyle112"/>
                <w:sz w:val="24"/>
                <w:szCs w:val="24"/>
              </w:rPr>
              <w:t>Обеспечение гигиенического комфорта</w:t>
            </w:r>
          </w:p>
        </w:tc>
      </w:tr>
      <w:tr w:rsidR="00393ADB" w:rsidRPr="00393ADB" w:rsidTr="00B84A2F">
        <w:tc>
          <w:tcPr>
            <w:tcW w:w="5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ADB" w:rsidRPr="00393ADB" w:rsidRDefault="00393ADB" w:rsidP="00B84A2F">
            <w:pPr>
              <w:pStyle w:val="Style31"/>
              <w:widowControl/>
              <w:spacing w:line="240" w:lineRule="auto"/>
              <w:ind w:left="37" w:firstLine="0"/>
              <w:contextualSpacing/>
              <w:rPr>
                <w:rStyle w:val="FontStyle112"/>
                <w:sz w:val="24"/>
                <w:szCs w:val="24"/>
              </w:rPr>
            </w:pPr>
            <w:r w:rsidRPr="00393ADB">
              <w:rPr>
                <w:rStyle w:val="FontStyle112"/>
                <w:sz w:val="24"/>
                <w:szCs w:val="24"/>
              </w:rPr>
              <w:t>4. Осушить второй половиной полотенца лицо и шею пациента в той же последовательности мягкими про</w:t>
            </w:r>
            <w:r w:rsidRPr="00393ADB">
              <w:rPr>
                <w:rStyle w:val="FontStyle112"/>
                <w:sz w:val="24"/>
                <w:szCs w:val="24"/>
              </w:rPr>
              <w:softHyphen/>
              <w:t>мокательными движениями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3ADB" w:rsidRPr="00393ADB" w:rsidRDefault="00393ADB" w:rsidP="00B84A2F">
            <w:pPr>
              <w:pStyle w:val="Style31"/>
              <w:widowControl/>
              <w:spacing w:line="240" w:lineRule="auto"/>
              <w:ind w:left="37" w:firstLine="0"/>
              <w:contextualSpacing/>
              <w:jc w:val="left"/>
              <w:rPr>
                <w:rStyle w:val="FontStyle112"/>
                <w:sz w:val="24"/>
                <w:szCs w:val="24"/>
              </w:rPr>
            </w:pPr>
            <w:r w:rsidRPr="00393ADB">
              <w:rPr>
                <w:rStyle w:val="FontStyle112"/>
                <w:sz w:val="24"/>
                <w:szCs w:val="24"/>
              </w:rPr>
              <w:t>Обеспечение гигиенического комфорта</w:t>
            </w:r>
          </w:p>
        </w:tc>
      </w:tr>
      <w:tr w:rsidR="00393ADB" w:rsidRPr="00393ADB" w:rsidTr="00B84A2F">
        <w:tc>
          <w:tcPr>
            <w:tcW w:w="5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ADB" w:rsidRPr="00393ADB" w:rsidRDefault="00393ADB" w:rsidP="00B84A2F">
            <w:pPr>
              <w:pStyle w:val="Style31"/>
              <w:widowControl/>
              <w:spacing w:line="240" w:lineRule="auto"/>
              <w:ind w:left="37" w:firstLine="0"/>
              <w:contextualSpacing/>
              <w:rPr>
                <w:rStyle w:val="FontStyle112"/>
                <w:sz w:val="24"/>
                <w:szCs w:val="24"/>
              </w:rPr>
            </w:pPr>
            <w:r w:rsidRPr="00393ADB">
              <w:rPr>
                <w:rStyle w:val="FontStyle112"/>
                <w:sz w:val="24"/>
                <w:szCs w:val="24"/>
              </w:rPr>
              <w:t>5. Снять пеленку с груди пациента, положить в мешок для использованного белья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3ADB" w:rsidRPr="00393ADB" w:rsidRDefault="00393ADB" w:rsidP="00B84A2F">
            <w:pPr>
              <w:pStyle w:val="Style30"/>
              <w:widowControl/>
              <w:spacing w:line="240" w:lineRule="auto"/>
              <w:ind w:left="37"/>
              <w:contextualSpacing/>
              <w:jc w:val="left"/>
              <w:rPr>
                <w:rStyle w:val="FontStyle112"/>
                <w:sz w:val="24"/>
                <w:szCs w:val="24"/>
              </w:rPr>
            </w:pPr>
            <w:r w:rsidRPr="00393ADB">
              <w:rPr>
                <w:rStyle w:val="FontStyle112"/>
                <w:sz w:val="24"/>
                <w:szCs w:val="24"/>
              </w:rPr>
              <w:t>Обеспечение инфекционной безопасности</w:t>
            </w:r>
          </w:p>
        </w:tc>
      </w:tr>
      <w:tr w:rsidR="00393ADB" w:rsidRPr="00393ADB" w:rsidTr="00B84A2F">
        <w:tc>
          <w:tcPr>
            <w:tcW w:w="5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ADB" w:rsidRPr="00393ADB" w:rsidRDefault="00393ADB" w:rsidP="00B84A2F">
            <w:pPr>
              <w:pStyle w:val="Style31"/>
              <w:widowControl/>
              <w:spacing w:line="240" w:lineRule="auto"/>
              <w:ind w:left="37" w:firstLine="0"/>
              <w:contextualSpacing/>
              <w:rPr>
                <w:rStyle w:val="FontStyle112"/>
                <w:sz w:val="24"/>
                <w:szCs w:val="24"/>
              </w:rPr>
            </w:pPr>
            <w:r w:rsidRPr="00393ADB">
              <w:rPr>
                <w:rStyle w:val="FontStyle112"/>
                <w:sz w:val="24"/>
                <w:szCs w:val="24"/>
              </w:rPr>
              <w:t>6. Помочь пациенту занять удобное положение. Убе</w:t>
            </w:r>
            <w:r w:rsidRPr="00393ADB">
              <w:rPr>
                <w:rStyle w:val="FontStyle112"/>
                <w:sz w:val="24"/>
                <w:szCs w:val="24"/>
              </w:rPr>
              <w:softHyphen/>
              <w:t>диться, что он чувствует себя комфортно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3ADB" w:rsidRPr="00393ADB" w:rsidRDefault="00393ADB" w:rsidP="00B84A2F">
            <w:pPr>
              <w:pStyle w:val="Style31"/>
              <w:widowControl/>
              <w:spacing w:line="240" w:lineRule="auto"/>
              <w:ind w:left="37" w:firstLine="0"/>
              <w:contextualSpacing/>
              <w:jc w:val="left"/>
              <w:rPr>
                <w:rStyle w:val="FontStyle112"/>
                <w:sz w:val="24"/>
                <w:szCs w:val="24"/>
              </w:rPr>
            </w:pPr>
            <w:r w:rsidRPr="00393ADB">
              <w:rPr>
                <w:rStyle w:val="FontStyle112"/>
                <w:sz w:val="24"/>
                <w:szCs w:val="24"/>
              </w:rPr>
              <w:t>Обеспечение физического комфорта</w:t>
            </w:r>
          </w:p>
        </w:tc>
      </w:tr>
      <w:tr w:rsidR="00393ADB" w:rsidRPr="00393ADB" w:rsidTr="00B84A2F">
        <w:tc>
          <w:tcPr>
            <w:tcW w:w="5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ADB" w:rsidRPr="00393ADB" w:rsidRDefault="00393ADB" w:rsidP="00B84A2F">
            <w:pPr>
              <w:pStyle w:val="Style28"/>
              <w:widowControl/>
              <w:ind w:left="37"/>
              <w:contextualSpacing/>
              <w:rPr>
                <w:rStyle w:val="FontStyle91"/>
                <w:sz w:val="24"/>
                <w:szCs w:val="24"/>
              </w:rPr>
            </w:pPr>
            <w:r w:rsidRPr="00393ADB">
              <w:rPr>
                <w:rStyle w:val="FontStyle91"/>
                <w:sz w:val="24"/>
                <w:szCs w:val="24"/>
              </w:rPr>
              <w:t>III. Окончание процедуры</w:t>
            </w:r>
          </w:p>
          <w:p w:rsidR="00393ADB" w:rsidRPr="00393ADB" w:rsidRDefault="00393ADB" w:rsidP="00B84A2F">
            <w:pPr>
              <w:pStyle w:val="Style31"/>
              <w:widowControl/>
              <w:spacing w:line="240" w:lineRule="auto"/>
              <w:ind w:left="37" w:firstLine="0"/>
              <w:contextualSpacing/>
              <w:jc w:val="left"/>
              <w:rPr>
                <w:rStyle w:val="FontStyle112"/>
                <w:sz w:val="24"/>
                <w:szCs w:val="24"/>
              </w:rPr>
            </w:pPr>
            <w:r w:rsidRPr="00393ADB">
              <w:rPr>
                <w:rStyle w:val="FontStyle112"/>
                <w:sz w:val="24"/>
                <w:szCs w:val="24"/>
              </w:rPr>
              <w:t>1. Продезинфицировать предметы ухода за больным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3ADB" w:rsidRPr="00393ADB" w:rsidRDefault="00393ADB" w:rsidP="00B84A2F">
            <w:pPr>
              <w:pStyle w:val="Style30"/>
              <w:widowControl/>
              <w:spacing w:line="240" w:lineRule="auto"/>
              <w:ind w:left="37"/>
              <w:contextualSpacing/>
              <w:jc w:val="left"/>
              <w:rPr>
                <w:rStyle w:val="FontStyle112"/>
                <w:sz w:val="24"/>
                <w:szCs w:val="24"/>
              </w:rPr>
            </w:pPr>
            <w:r w:rsidRPr="00393ADB">
              <w:rPr>
                <w:rStyle w:val="FontStyle112"/>
                <w:sz w:val="24"/>
                <w:szCs w:val="24"/>
              </w:rPr>
              <w:t>Обеспечение инфекционной безопасности</w:t>
            </w:r>
          </w:p>
        </w:tc>
      </w:tr>
      <w:tr w:rsidR="00393ADB" w:rsidRPr="00393ADB" w:rsidTr="00B84A2F">
        <w:tc>
          <w:tcPr>
            <w:tcW w:w="5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ADB" w:rsidRPr="00393ADB" w:rsidRDefault="00393ADB" w:rsidP="00B84A2F">
            <w:pPr>
              <w:pStyle w:val="Style31"/>
              <w:widowControl/>
              <w:spacing w:line="240" w:lineRule="auto"/>
              <w:ind w:left="37" w:firstLine="0"/>
              <w:contextualSpacing/>
              <w:jc w:val="left"/>
              <w:rPr>
                <w:rStyle w:val="FontStyle112"/>
                <w:sz w:val="24"/>
                <w:szCs w:val="24"/>
              </w:rPr>
            </w:pPr>
            <w:r w:rsidRPr="00393ADB">
              <w:rPr>
                <w:rStyle w:val="FontStyle112"/>
                <w:sz w:val="24"/>
                <w:szCs w:val="24"/>
              </w:rPr>
              <w:t>2. Вымыть и осушить руки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3ADB" w:rsidRPr="00393ADB" w:rsidRDefault="00393ADB" w:rsidP="00B84A2F">
            <w:pPr>
              <w:pStyle w:val="Style30"/>
              <w:widowControl/>
              <w:spacing w:line="240" w:lineRule="auto"/>
              <w:ind w:left="37"/>
              <w:contextualSpacing/>
              <w:jc w:val="left"/>
              <w:rPr>
                <w:rStyle w:val="FontStyle112"/>
                <w:sz w:val="24"/>
                <w:szCs w:val="24"/>
              </w:rPr>
            </w:pPr>
            <w:r w:rsidRPr="00393ADB">
              <w:rPr>
                <w:rStyle w:val="FontStyle112"/>
                <w:sz w:val="24"/>
                <w:szCs w:val="24"/>
              </w:rPr>
              <w:t>Обеспечение инфекционной безопасности</w:t>
            </w:r>
          </w:p>
        </w:tc>
      </w:tr>
      <w:tr w:rsidR="00393ADB" w:rsidRPr="00393ADB" w:rsidTr="00B84A2F">
        <w:tc>
          <w:tcPr>
            <w:tcW w:w="5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ADB" w:rsidRPr="00393ADB" w:rsidRDefault="00393ADB" w:rsidP="00B84A2F">
            <w:pPr>
              <w:pStyle w:val="Style31"/>
              <w:widowControl/>
              <w:spacing w:line="240" w:lineRule="auto"/>
              <w:ind w:left="37" w:firstLine="0"/>
              <w:contextualSpacing/>
              <w:rPr>
                <w:rStyle w:val="FontStyle112"/>
                <w:sz w:val="24"/>
                <w:szCs w:val="24"/>
              </w:rPr>
            </w:pPr>
            <w:r w:rsidRPr="00393ADB">
              <w:rPr>
                <w:rStyle w:val="FontStyle112"/>
                <w:sz w:val="24"/>
                <w:szCs w:val="24"/>
              </w:rPr>
              <w:t>3. Сделать запись о выполнении процедуры и реакции пациента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3ADB" w:rsidRPr="00393ADB" w:rsidRDefault="00393ADB" w:rsidP="00B84A2F">
            <w:pPr>
              <w:pStyle w:val="Style30"/>
              <w:widowControl/>
              <w:spacing w:line="240" w:lineRule="auto"/>
              <w:ind w:left="37"/>
              <w:contextualSpacing/>
              <w:jc w:val="left"/>
              <w:rPr>
                <w:rStyle w:val="FontStyle112"/>
                <w:sz w:val="24"/>
                <w:szCs w:val="24"/>
              </w:rPr>
            </w:pPr>
            <w:r w:rsidRPr="00393ADB">
              <w:rPr>
                <w:rStyle w:val="FontStyle112"/>
                <w:sz w:val="24"/>
                <w:szCs w:val="24"/>
              </w:rPr>
              <w:t>Обеспечение    преемственности    сестринского ухода</w:t>
            </w:r>
          </w:p>
        </w:tc>
      </w:tr>
    </w:tbl>
    <w:p w:rsidR="00393ADB" w:rsidRPr="00393ADB" w:rsidRDefault="00393ADB" w:rsidP="00393ADB">
      <w:pPr>
        <w:pStyle w:val="Style38"/>
        <w:widowControl/>
        <w:spacing w:line="240" w:lineRule="auto"/>
        <w:ind w:right="1680"/>
        <w:contextualSpacing/>
        <w:rPr>
          <w:rFonts w:ascii="Times New Roman" w:hAnsi="Times New Roman"/>
        </w:rPr>
      </w:pPr>
    </w:p>
    <w:p w:rsidR="00EC0A00" w:rsidRPr="00393ADB" w:rsidRDefault="00EC0A00">
      <w:pPr>
        <w:rPr>
          <w:color w:val="auto"/>
        </w:rPr>
      </w:pPr>
    </w:p>
    <w:sectPr w:rsidR="00EC0A00" w:rsidRPr="00393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73A"/>
    <w:rsid w:val="00023AF4"/>
    <w:rsid w:val="00393ADB"/>
    <w:rsid w:val="00B84A2F"/>
    <w:rsid w:val="00EC0A00"/>
    <w:rsid w:val="00FC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4C6F56-24B6-425D-B2C5-A1A196D04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93ADB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7">
    <w:name w:val="Style17"/>
    <w:basedOn w:val="a"/>
    <w:rsid w:val="00393ADB"/>
    <w:pPr>
      <w:suppressAutoHyphens w:val="0"/>
      <w:autoSpaceDE w:val="0"/>
      <w:adjustRightInd w:val="0"/>
      <w:jc w:val="center"/>
      <w:textAlignment w:val="auto"/>
    </w:pPr>
    <w:rPr>
      <w:rFonts w:ascii="Cambria" w:eastAsia="Times New Roman" w:hAnsi="Cambria" w:cs="Times New Roman"/>
      <w:color w:val="auto"/>
      <w:kern w:val="0"/>
      <w:lang w:bidi="ar-SA"/>
    </w:rPr>
  </w:style>
  <w:style w:type="paragraph" w:customStyle="1" w:styleId="Style28">
    <w:name w:val="Style28"/>
    <w:basedOn w:val="a"/>
    <w:rsid w:val="00393ADB"/>
    <w:pPr>
      <w:suppressAutoHyphens w:val="0"/>
      <w:autoSpaceDE w:val="0"/>
      <w:adjustRightInd w:val="0"/>
      <w:textAlignment w:val="auto"/>
    </w:pPr>
    <w:rPr>
      <w:rFonts w:ascii="Cambria" w:eastAsia="Times New Roman" w:hAnsi="Cambria" w:cs="Times New Roman"/>
      <w:color w:val="auto"/>
      <w:kern w:val="0"/>
      <w:lang w:bidi="ar-SA"/>
    </w:rPr>
  </w:style>
  <w:style w:type="paragraph" w:customStyle="1" w:styleId="Style29">
    <w:name w:val="Style29"/>
    <w:basedOn w:val="a"/>
    <w:rsid w:val="00393ADB"/>
    <w:pPr>
      <w:suppressAutoHyphens w:val="0"/>
      <w:autoSpaceDE w:val="0"/>
      <w:adjustRightInd w:val="0"/>
      <w:spacing w:line="240" w:lineRule="exact"/>
      <w:jc w:val="both"/>
      <w:textAlignment w:val="auto"/>
    </w:pPr>
    <w:rPr>
      <w:rFonts w:ascii="Cambria" w:eastAsia="Times New Roman" w:hAnsi="Cambria" w:cs="Times New Roman"/>
      <w:color w:val="auto"/>
      <w:kern w:val="0"/>
      <w:lang w:bidi="ar-SA"/>
    </w:rPr>
  </w:style>
  <w:style w:type="paragraph" w:customStyle="1" w:styleId="Style30">
    <w:name w:val="Style30"/>
    <w:basedOn w:val="a"/>
    <w:rsid w:val="00393ADB"/>
    <w:pPr>
      <w:suppressAutoHyphens w:val="0"/>
      <w:autoSpaceDE w:val="0"/>
      <w:adjustRightInd w:val="0"/>
      <w:spacing w:line="240" w:lineRule="exact"/>
      <w:jc w:val="both"/>
      <w:textAlignment w:val="auto"/>
    </w:pPr>
    <w:rPr>
      <w:rFonts w:ascii="Cambria" w:eastAsia="Times New Roman" w:hAnsi="Cambria" w:cs="Times New Roman"/>
      <w:color w:val="auto"/>
      <w:kern w:val="0"/>
      <w:lang w:bidi="ar-SA"/>
    </w:rPr>
  </w:style>
  <w:style w:type="paragraph" w:customStyle="1" w:styleId="Style31">
    <w:name w:val="Style31"/>
    <w:basedOn w:val="a"/>
    <w:rsid w:val="00393ADB"/>
    <w:pPr>
      <w:suppressAutoHyphens w:val="0"/>
      <w:autoSpaceDE w:val="0"/>
      <w:adjustRightInd w:val="0"/>
      <w:spacing w:line="240" w:lineRule="exact"/>
      <w:ind w:hanging="250"/>
      <w:jc w:val="both"/>
      <w:textAlignment w:val="auto"/>
    </w:pPr>
    <w:rPr>
      <w:rFonts w:ascii="Cambria" w:eastAsia="Times New Roman" w:hAnsi="Cambria" w:cs="Times New Roman"/>
      <w:color w:val="auto"/>
      <w:kern w:val="0"/>
      <w:lang w:bidi="ar-SA"/>
    </w:rPr>
  </w:style>
  <w:style w:type="paragraph" w:customStyle="1" w:styleId="Style38">
    <w:name w:val="Style38"/>
    <w:basedOn w:val="a"/>
    <w:rsid w:val="00393ADB"/>
    <w:pPr>
      <w:suppressAutoHyphens w:val="0"/>
      <w:autoSpaceDE w:val="0"/>
      <w:adjustRightInd w:val="0"/>
      <w:spacing w:line="365" w:lineRule="exact"/>
      <w:jc w:val="center"/>
      <w:textAlignment w:val="auto"/>
    </w:pPr>
    <w:rPr>
      <w:rFonts w:ascii="Cambria" w:eastAsia="Times New Roman" w:hAnsi="Cambria" w:cs="Times New Roman"/>
      <w:color w:val="auto"/>
      <w:kern w:val="0"/>
      <w:lang w:bidi="ar-SA"/>
    </w:rPr>
  </w:style>
  <w:style w:type="paragraph" w:customStyle="1" w:styleId="Style44">
    <w:name w:val="Style44"/>
    <w:basedOn w:val="a"/>
    <w:rsid w:val="00393ADB"/>
    <w:pPr>
      <w:suppressAutoHyphens w:val="0"/>
      <w:autoSpaceDE w:val="0"/>
      <w:adjustRightInd w:val="0"/>
      <w:spacing w:line="242" w:lineRule="exact"/>
      <w:jc w:val="both"/>
      <w:textAlignment w:val="auto"/>
    </w:pPr>
    <w:rPr>
      <w:rFonts w:ascii="Cambria" w:eastAsia="Times New Roman" w:hAnsi="Cambria" w:cs="Times New Roman"/>
      <w:color w:val="auto"/>
      <w:kern w:val="0"/>
      <w:lang w:bidi="ar-SA"/>
    </w:rPr>
  </w:style>
  <w:style w:type="paragraph" w:customStyle="1" w:styleId="Style46">
    <w:name w:val="Style46"/>
    <w:basedOn w:val="a"/>
    <w:rsid w:val="00393ADB"/>
    <w:pPr>
      <w:suppressAutoHyphens w:val="0"/>
      <w:autoSpaceDE w:val="0"/>
      <w:adjustRightInd w:val="0"/>
      <w:spacing w:line="240" w:lineRule="exact"/>
      <w:ind w:hanging="269"/>
      <w:textAlignment w:val="auto"/>
    </w:pPr>
    <w:rPr>
      <w:rFonts w:ascii="Cambria" w:eastAsia="Times New Roman" w:hAnsi="Cambria" w:cs="Times New Roman"/>
      <w:color w:val="auto"/>
      <w:kern w:val="0"/>
      <w:lang w:bidi="ar-SA"/>
    </w:rPr>
  </w:style>
  <w:style w:type="character" w:customStyle="1" w:styleId="FontStyle91">
    <w:name w:val="Font Style91"/>
    <w:basedOn w:val="a0"/>
    <w:rsid w:val="00393AD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2">
    <w:name w:val="Font Style92"/>
    <w:basedOn w:val="a0"/>
    <w:rsid w:val="00393ADB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95">
    <w:name w:val="Font Style95"/>
    <w:basedOn w:val="a0"/>
    <w:rsid w:val="00393ADB"/>
    <w:rPr>
      <w:rFonts w:ascii="Arial" w:hAnsi="Arial" w:cs="Arial"/>
      <w:b/>
      <w:bCs/>
      <w:sz w:val="28"/>
      <w:szCs w:val="28"/>
    </w:rPr>
  </w:style>
  <w:style w:type="character" w:customStyle="1" w:styleId="FontStyle112">
    <w:name w:val="Font Style112"/>
    <w:basedOn w:val="a0"/>
    <w:rsid w:val="00393ADB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2018-01-11T17:12:00Z</dcterms:created>
  <dcterms:modified xsi:type="dcterms:W3CDTF">2018-01-30T18:17:00Z</dcterms:modified>
</cp:coreProperties>
</file>